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9" w:rsidRDefault="00173899" w:rsidP="0017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:rsidR="00173899" w:rsidRDefault="00173899" w:rsidP="0017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CE6358" w:rsidRPr="003C20DA" w:rsidRDefault="00672236" w:rsidP="003C20DA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236">
        <w:rPr>
          <w:rFonts w:ascii="Times New Roman" w:hAnsi="Times New Roman" w:cs="Times New Roman"/>
          <w:b/>
          <w:sz w:val="24"/>
          <w:szCs w:val="24"/>
        </w:rPr>
        <w:t xml:space="preserve">Наименование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20DA" w:rsidRPr="003C20DA">
        <w:rPr>
          <w:rFonts w:ascii="Times New Roman" w:hAnsi="Times New Roman" w:cs="Times New Roman"/>
          <w:b/>
          <w:sz w:val="24"/>
          <w:szCs w:val="24"/>
        </w:rPr>
        <w:t>54.02.01 Дизайн (по отраслям)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составлена на основе:</w:t>
      </w:r>
    </w:p>
    <w:p w:rsidR="00672236" w:rsidRPr="00672236" w:rsidRDefault="00672236" w:rsidP="00672236">
      <w:pPr>
        <w:pStyle w:val="1"/>
        <w:ind w:firstLine="0"/>
        <w:rPr>
          <w:bCs/>
        </w:rPr>
      </w:pPr>
      <w:r w:rsidRPr="00672236">
        <w:rPr>
          <w:kern w:val="36"/>
        </w:rPr>
        <w:t>-Федерального закона от 29.12.2012 N 273-ФЗ (ред. от 13.07.2015) "Об образовании в Российской Федерации";</w:t>
      </w:r>
    </w:p>
    <w:p w:rsidR="00672236" w:rsidRPr="00CE6358" w:rsidRDefault="00672236" w:rsidP="003C20DA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36">
        <w:rPr>
          <w:rFonts w:ascii="Times New Roman" w:hAnsi="Times New Roman" w:cs="Times New Roman"/>
          <w:bCs/>
          <w:sz w:val="24"/>
          <w:szCs w:val="24"/>
        </w:rPr>
        <w:t>-</w:t>
      </w:r>
      <w:r w:rsidR="003C20DA" w:rsidRPr="003C20DA">
        <w:rPr>
          <w:rFonts w:ascii="Times New Roman" w:hAnsi="Times New Roman" w:cs="Times New Roman"/>
          <w:sz w:val="24"/>
          <w:szCs w:val="24"/>
        </w:rPr>
        <w:t xml:space="preserve"> 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</w:t>
      </w:r>
      <w:r w:rsidR="003C20D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</w:t>
      </w:r>
      <w:r w:rsidR="003C20DA">
        <w:rPr>
          <w:rFonts w:ascii="Times New Roman" w:hAnsi="Times New Roman" w:cs="Times New Roman"/>
          <w:sz w:val="24"/>
          <w:szCs w:val="24"/>
        </w:rPr>
        <w:t>54</w:t>
      </w:r>
      <w:r w:rsidR="003C20DA" w:rsidRPr="00DA5608">
        <w:rPr>
          <w:rFonts w:ascii="Times New Roman" w:hAnsi="Times New Roman" w:cs="Times New Roman"/>
          <w:sz w:val="24"/>
          <w:szCs w:val="24"/>
        </w:rPr>
        <w:t>.02.01</w:t>
      </w:r>
      <w:r w:rsidR="003C20DA">
        <w:rPr>
          <w:rFonts w:ascii="Times New Roman" w:hAnsi="Times New Roman" w:cs="Times New Roman"/>
          <w:sz w:val="24"/>
          <w:szCs w:val="24"/>
        </w:rPr>
        <w:t xml:space="preserve"> Дизайн (по отраслям)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3C20DA">
        <w:rPr>
          <w:rFonts w:ascii="Times New Roman" w:hAnsi="Times New Roman" w:cs="Times New Roman"/>
          <w:sz w:val="24"/>
          <w:szCs w:val="24"/>
        </w:rPr>
        <w:t>27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</w:t>
      </w:r>
      <w:r w:rsidR="003C20DA">
        <w:rPr>
          <w:rFonts w:ascii="Times New Roman" w:hAnsi="Times New Roman" w:cs="Times New Roman"/>
          <w:sz w:val="24"/>
          <w:szCs w:val="24"/>
        </w:rPr>
        <w:t>октября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201</w:t>
      </w:r>
      <w:r w:rsidR="003C20DA">
        <w:rPr>
          <w:rFonts w:ascii="Times New Roman" w:hAnsi="Times New Roman" w:cs="Times New Roman"/>
          <w:sz w:val="24"/>
          <w:szCs w:val="24"/>
        </w:rPr>
        <w:t>4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0DA">
        <w:rPr>
          <w:rFonts w:ascii="Times New Roman" w:hAnsi="Times New Roman" w:cs="Times New Roman"/>
          <w:sz w:val="24"/>
          <w:szCs w:val="24"/>
        </w:rPr>
        <w:t>1391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, зарегистрировано в  Минюсте РФ </w:t>
      </w:r>
      <w:r w:rsidR="003C20DA">
        <w:rPr>
          <w:rFonts w:ascii="Times New Roman" w:hAnsi="Times New Roman" w:cs="Times New Roman"/>
          <w:sz w:val="24"/>
          <w:szCs w:val="24"/>
        </w:rPr>
        <w:t>24 ноября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201</w:t>
      </w:r>
      <w:r w:rsidR="003C20DA">
        <w:rPr>
          <w:rFonts w:ascii="Times New Roman" w:hAnsi="Times New Roman" w:cs="Times New Roman"/>
          <w:sz w:val="24"/>
          <w:szCs w:val="24"/>
        </w:rPr>
        <w:t>4</w:t>
      </w:r>
      <w:r w:rsidR="003C20DA" w:rsidRPr="00DA5608">
        <w:rPr>
          <w:rFonts w:ascii="Times New Roman" w:hAnsi="Times New Roman" w:cs="Times New Roman"/>
          <w:sz w:val="24"/>
          <w:szCs w:val="24"/>
        </w:rPr>
        <w:t xml:space="preserve"> года, регистра</w:t>
      </w:r>
      <w:r w:rsidR="003C20DA">
        <w:rPr>
          <w:rFonts w:ascii="Times New Roman" w:hAnsi="Times New Roman" w:cs="Times New Roman"/>
          <w:sz w:val="24"/>
          <w:szCs w:val="24"/>
        </w:rPr>
        <w:t>ционный № 3</w:t>
      </w:r>
      <w:r w:rsidR="003C20DA" w:rsidRPr="00DA5608">
        <w:rPr>
          <w:rFonts w:ascii="Times New Roman" w:hAnsi="Times New Roman" w:cs="Times New Roman"/>
          <w:sz w:val="24"/>
          <w:szCs w:val="24"/>
        </w:rPr>
        <w:t>4</w:t>
      </w:r>
      <w:r w:rsidR="003C20DA">
        <w:rPr>
          <w:rFonts w:ascii="Times New Roman" w:hAnsi="Times New Roman" w:cs="Times New Roman"/>
          <w:sz w:val="24"/>
          <w:szCs w:val="24"/>
        </w:rPr>
        <w:t>861)</w:t>
      </w:r>
      <w:r w:rsidR="003C20DA" w:rsidRPr="00DA56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России от 14 июня 2013г. №464;</w:t>
      </w:r>
    </w:p>
    <w:p w:rsidR="00672236" w:rsidRPr="00672236" w:rsidRDefault="00672236" w:rsidP="00B96DE5">
      <w:pPr>
        <w:spacing w:after="0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72236">
        <w:rPr>
          <w:rStyle w:val="docaccesstitle"/>
          <w:rFonts w:ascii="Times New Roman" w:hAnsi="Times New Roman" w:cs="Times New Roman"/>
          <w:sz w:val="24"/>
          <w:szCs w:val="24"/>
        </w:rPr>
        <w:t xml:space="preserve">-Рекомендаций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</w:t>
      </w:r>
      <w:proofErr w:type="gramStart"/>
      <w:r w:rsidRPr="00672236">
        <w:rPr>
          <w:rStyle w:val="docaccesstitle"/>
          <w:rFonts w:ascii="Times New Roman" w:hAnsi="Times New Roman" w:cs="Times New Roman"/>
          <w:sz w:val="24"/>
          <w:szCs w:val="24"/>
        </w:rPr>
        <w:t>от</w:t>
      </w:r>
      <w:proofErr w:type="gramEnd"/>
      <w:r w:rsidRPr="00672236">
        <w:rPr>
          <w:rStyle w:val="docaccesstitle"/>
          <w:rFonts w:ascii="Times New Roman" w:hAnsi="Times New Roman" w:cs="Times New Roman"/>
          <w:sz w:val="24"/>
          <w:szCs w:val="24"/>
        </w:rPr>
        <w:t xml:space="preserve"> 17.03.2015 №06-259;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 xml:space="preserve">-Положения </w:t>
      </w:r>
      <w:r w:rsidRPr="00672236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РФ от 18 апреля 2013 г. № 291);</w:t>
      </w:r>
    </w:p>
    <w:p w:rsidR="00672236" w:rsidRPr="00672236" w:rsidRDefault="00672236" w:rsidP="00B96DE5">
      <w:pPr>
        <w:spacing w:after="0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72236">
        <w:rPr>
          <w:rStyle w:val="docaccesstitle"/>
          <w:rFonts w:ascii="Times New Roman" w:hAnsi="Times New Roman" w:cs="Times New Roman"/>
          <w:sz w:val="24"/>
          <w:szCs w:val="24"/>
        </w:rPr>
        <w:t>-Положения о текущем контроле и промежуточной аттестации ГАПОУ «Торгово-технологический техникум» г. Орска Оренбургской области;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- Положения о государственной итоговой аттестации  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ГАПОУ ТТТ г.Орска.</w:t>
      </w:r>
    </w:p>
    <w:p w:rsidR="00672236" w:rsidRPr="00672236" w:rsidRDefault="00672236" w:rsidP="00B96DE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672236" w:rsidRPr="00672236" w:rsidRDefault="00672236" w:rsidP="00B96DE5">
      <w:pPr>
        <w:pStyle w:val="a8"/>
        <w:widowControl w:val="0"/>
        <w:suppressAutoHyphens/>
        <w:spacing w:after="0"/>
        <w:rPr>
          <w:bCs/>
        </w:rPr>
      </w:pPr>
      <w:r w:rsidRPr="00672236">
        <w:rPr>
          <w:bCs/>
        </w:rPr>
        <w:t>Нормативный срок освоения программы (</w:t>
      </w:r>
      <w:r w:rsidRPr="00672236">
        <w:rPr>
          <w:i/>
          <w:spacing w:val="-2"/>
        </w:rPr>
        <w:t>базовой</w:t>
      </w:r>
      <w:r w:rsidRPr="00672236">
        <w:rPr>
          <w:spacing w:val="-2"/>
        </w:rPr>
        <w:t xml:space="preserve">) подготовки по специальности </w:t>
      </w:r>
      <w:r w:rsidR="003C20DA">
        <w:t>54</w:t>
      </w:r>
      <w:r w:rsidR="003C20DA" w:rsidRPr="00DA5608">
        <w:t>.02.01</w:t>
      </w:r>
      <w:r w:rsidR="003C20DA">
        <w:t xml:space="preserve"> Дизайн (по отраслям)</w:t>
      </w:r>
      <w:r w:rsidR="00CE6358" w:rsidRPr="00672236">
        <w:rPr>
          <w:bCs/>
        </w:rPr>
        <w:t xml:space="preserve"> </w:t>
      </w:r>
      <w:r w:rsidR="00CE6358">
        <w:rPr>
          <w:bCs/>
        </w:rPr>
        <w:t xml:space="preserve"> </w:t>
      </w:r>
      <w:r w:rsidRPr="00672236">
        <w:rPr>
          <w:bCs/>
        </w:rPr>
        <w:t>при очной  форме получения образования:</w:t>
      </w:r>
    </w:p>
    <w:p w:rsidR="00672236" w:rsidRPr="00672236" w:rsidRDefault="00672236" w:rsidP="00B96DE5">
      <w:pPr>
        <w:pStyle w:val="a8"/>
        <w:widowControl w:val="0"/>
        <w:suppressAutoHyphens/>
        <w:spacing w:after="0"/>
        <w:ind w:firstLine="709"/>
        <w:rPr>
          <w:bCs/>
          <w:caps/>
        </w:rPr>
      </w:pPr>
      <w:r w:rsidRPr="00672236">
        <w:rPr>
          <w:bCs/>
          <w:vertAlign w:val="superscript"/>
        </w:rPr>
        <w:t xml:space="preserve">    </w:t>
      </w:r>
      <w:r w:rsidRPr="00672236">
        <w:rPr>
          <w:bCs/>
        </w:rPr>
        <w:t>– на базе основного общего образования – 2года 10 месяцев.</w:t>
      </w:r>
    </w:p>
    <w:p w:rsidR="00672236" w:rsidRPr="00672236" w:rsidRDefault="00672236" w:rsidP="00B96DE5">
      <w:pPr>
        <w:pStyle w:val="1"/>
        <w:rPr>
          <w:b/>
          <w:smallCaps/>
        </w:rPr>
      </w:pPr>
      <w:bookmarkStart w:id="1" w:name="sub_1200"/>
      <w:r w:rsidRPr="00672236">
        <w:rPr>
          <w:b/>
        </w:rPr>
        <w:t xml:space="preserve">       </w:t>
      </w:r>
      <w:bookmarkEnd w:id="1"/>
    </w:p>
    <w:p w:rsidR="00672236" w:rsidRPr="00672236" w:rsidRDefault="00672236" w:rsidP="00672236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 Область и объекты профессиональной деятельности </w:t>
      </w:r>
    </w:p>
    <w:p w:rsidR="00D466AD" w:rsidRPr="00D466AD" w:rsidRDefault="00D466AD" w:rsidP="00D466AD">
      <w:pPr>
        <w:rPr>
          <w:rFonts w:ascii="Times New Roman" w:hAnsi="Times New Roman" w:cs="Times New Roman"/>
          <w:sz w:val="24"/>
          <w:szCs w:val="24"/>
        </w:rPr>
      </w:pPr>
      <w:r w:rsidRPr="00D466AD">
        <w:rPr>
          <w:rFonts w:ascii="Times New Roman" w:hAnsi="Times New Roman" w:cs="Times New Roman"/>
          <w:b/>
          <w:sz w:val="24"/>
          <w:szCs w:val="24"/>
        </w:rPr>
        <w:t> Область профессиональной деятельности выпускников базовой подготовки</w:t>
      </w:r>
      <w:r w:rsidRPr="00D46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6AD" w:rsidRPr="00D466AD" w:rsidRDefault="00D466AD" w:rsidP="00D466AD">
      <w:pPr>
        <w:rPr>
          <w:rFonts w:ascii="Times New Roman" w:hAnsi="Times New Roman" w:cs="Times New Roman"/>
          <w:sz w:val="24"/>
          <w:szCs w:val="24"/>
        </w:rPr>
      </w:pPr>
      <w:r w:rsidRPr="00D466AD"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 по проектированию  художественно </w:t>
      </w:r>
      <w:proofErr w:type="gramStart"/>
      <w:r w:rsidRPr="00D466A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466AD">
        <w:rPr>
          <w:rFonts w:ascii="Times New Roman" w:hAnsi="Times New Roman" w:cs="Times New Roman"/>
          <w:sz w:val="24"/>
          <w:szCs w:val="24"/>
        </w:rPr>
        <w:t xml:space="preserve">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  </w:t>
      </w:r>
    </w:p>
    <w:p w:rsidR="00D466AD" w:rsidRPr="00D466AD" w:rsidRDefault="00D466AD" w:rsidP="00D466AD">
      <w:pPr>
        <w:rPr>
          <w:rFonts w:ascii="Times New Roman" w:hAnsi="Times New Roman" w:cs="Times New Roman"/>
          <w:sz w:val="24"/>
          <w:szCs w:val="24"/>
        </w:rPr>
      </w:pPr>
      <w:r w:rsidRPr="00D466AD">
        <w:rPr>
          <w:rFonts w:ascii="Times New Roman" w:hAnsi="Times New Roman" w:cs="Times New Roman"/>
          <w:b/>
          <w:sz w:val="24"/>
          <w:szCs w:val="24"/>
        </w:rPr>
        <w:t xml:space="preserve">   Объектами профессиональной деятельности выпускников базовой подготовки являются</w:t>
      </w:r>
      <w:r w:rsidRPr="00D466AD">
        <w:rPr>
          <w:rFonts w:ascii="Times New Roman" w:hAnsi="Times New Roman" w:cs="Times New Roman"/>
          <w:sz w:val="24"/>
          <w:szCs w:val="24"/>
        </w:rPr>
        <w:t>:</w:t>
      </w:r>
    </w:p>
    <w:p w:rsidR="00D466AD" w:rsidRPr="00D466AD" w:rsidRDefault="00D466AD" w:rsidP="00D466AD">
      <w:pPr>
        <w:rPr>
          <w:rFonts w:ascii="Times New Roman" w:hAnsi="Times New Roman" w:cs="Times New Roman"/>
          <w:sz w:val="24"/>
          <w:szCs w:val="24"/>
        </w:rPr>
      </w:pPr>
      <w:r w:rsidRPr="00D466AD">
        <w:rPr>
          <w:rFonts w:ascii="Times New Roman" w:hAnsi="Times New Roman" w:cs="Times New Roman"/>
          <w:sz w:val="24"/>
          <w:szCs w:val="24"/>
        </w:rPr>
        <w:t>промышленная  продукция;</w:t>
      </w:r>
    </w:p>
    <w:p w:rsidR="00D466AD" w:rsidRPr="00D466AD" w:rsidRDefault="00D466AD" w:rsidP="00D466AD">
      <w:pPr>
        <w:rPr>
          <w:rFonts w:ascii="Times New Roman" w:hAnsi="Times New Roman" w:cs="Times New Roman"/>
          <w:sz w:val="24"/>
          <w:szCs w:val="24"/>
        </w:rPr>
      </w:pPr>
      <w:r w:rsidRPr="00D466AD">
        <w:rPr>
          <w:rFonts w:ascii="Times New Roman" w:hAnsi="Times New Roman" w:cs="Times New Roman"/>
          <w:sz w:val="24"/>
          <w:szCs w:val="24"/>
        </w:rPr>
        <w:t>предметно-пространственные комплексы: 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 и оснащение.</w:t>
      </w:r>
    </w:p>
    <w:p w:rsidR="00CE6358" w:rsidRPr="00CE6358" w:rsidRDefault="00CE6358" w:rsidP="00CE6358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58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компетенции</w:t>
      </w:r>
    </w:p>
    <w:p w:rsidR="00D466AD" w:rsidRPr="003D42ED" w:rsidRDefault="00D466AD" w:rsidP="00D466A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3D42ED">
        <w:rPr>
          <w:rFonts w:ascii="Times New Roman" w:hAnsi="Times New Roman" w:cs="Times New Roman"/>
          <w:b/>
          <w:szCs w:val="24"/>
        </w:rPr>
        <w:lastRenderedPageBreak/>
        <w:t>Дизайнер</w:t>
      </w:r>
      <w:r w:rsidRPr="003D42ED">
        <w:rPr>
          <w:rFonts w:ascii="Times New Roman" w:hAnsi="Times New Roman" w:cs="Times New Roman"/>
          <w:szCs w:val="24"/>
        </w:rPr>
        <w:t xml:space="preserve"> готовится к следующим видам деятельности:</w:t>
      </w:r>
      <w:r w:rsidRPr="003D42ED">
        <w:rPr>
          <w:rFonts w:ascii="Times New Roman" w:hAnsi="Times New Roman" w:cs="Times New Roman"/>
          <w:b/>
          <w:szCs w:val="24"/>
        </w:rPr>
        <w:t xml:space="preserve"> </w:t>
      </w:r>
    </w:p>
    <w:p w:rsidR="00D466AD" w:rsidRPr="003D42ED" w:rsidRDefault="00D466AD" w:rsidP="00D466AD">
      <w:pPr>
        <w:pStyle w:val="21"/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3D42ED">
        <w:rPr>
          <w:rFonts w:ascii="Times New Roman" w:hAnsi="Times New Roman" w:cs="Times New Roman"/>
          <w:szCs w:val="24"/>
        </w:rPr>
        <w:t>Разработка  художественно-конструкторских (дизайнерских)   проектов промышленной продукции,  предметно-пространственных  комплексов.</w:t>
      </w:r>
    </w:p>
    <w:p w:rsidR="00D466AD" w:rsidRPr="003D42ED" w:rsidRDefault="00D466AD" w:rsidP="00D466AD">
      <w:pPr>
        <w:pStyle w:val="21"/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3D42ED">
        <w:rPr>
          <w:rFonts w:ascii="Times New Roman" w:hAnsi="Times New Roman" w:cs="Times New Roman"/>
          <w:b/>
          <w:szCs w:val="24"/>
        </w:rPr>
        <w:t> </w:t>
      </w:r>
      <w:proofErr w:type="gramStart"/>
      <w:r w:rsidRPr="003D42ED">
        <w:rPr>
          <w:rFonts w:ascii="Times New Roman" w:hAnsi="Times New Roman" w:cs="Times New Roman"/>
          <w:szCs w:val="24"/>
        </w:rPr>
        <w:t>Техническое исполнение</w:t>
      </w:r>
      <w:proofErr w:type="gramEnd"/>
      <w:r w:rsidRPr="003D42ED">
        <w:rPr>
          <w:rFonts w:ascii="Times New Roman" w:hAnsi="Times New Roman" w:cs="Times New Roman"/>
          <w:szCs w:val="24"/>
        </w:rPr>
        <w:t xml:space="preserve"> художественно-конструкторских (дизайнерских) проектов в материале.</w:t>
      </w:r>
    </w:p>
    <w:p w:rsidR="00D466AD" w:rsidRPr="003D42ED" w:rsidRDefault="00D466AD" w:rsidP="00D466AD">
      <w:pPr>
        <w:pStyle w:val="21"/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proofErr w:type="gramStart"/>
      <w:r w:rsidRPr="003D42ED">
        <w:rPr>
          <w:rFonts w:ascii="Times New Roman" w:hAnsi="Times New Roman" w:cs="Times New Roman"/>
          <w:szCs w:val="24"/>
        </w:rPr>
        <w:t>Контроль  за</w:t>
      </w:r>
      <w:proofErr w:type="gramEnd"/>
      <w:r w:rsidRPr="003D42ED">
        <w:rPr>
          <w:rFonts w:ascii="Times New Roman" w:hAnsi="Times New Roman" w:cs="Times New Roman"/>
          <w:szCs w:val="24"/>
        </w:rPr>
        <w:t xml:space="preserve"> изготовлением изделий в производстве в части соответствия их авторскому образцу.</w:t>
      </w:r>
    </w:p>
    <w:p w:rsidR="00D466AD" w:rsidRPr="003D42ED" w:rsidRDefault="00D466AD" w:rsidP="00D466AD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</w:t>
      </w:r>
      <w:r w:rsidRPr="003D42ED">
        <w:rPr>
          <w:rFonts w:ascii="Times New Roman" w:hAnsi="Times New Roman" w:cs="Times New Roman"/>
          <w:b/>
          <w:szCs w:val="24"/>
        </w:rPr>
        <w:t xml:space="preserve"> </w:t>
      </w:r>
      <w:r w:rsidRPr="003D42ED">
        <w:rPr>
          <w:rFonts w:ascii="Times New Roman" w:hAnsi="Times New Roman" w:cs="Times New Roman"/>
          <w:szCs w:val="24"/>
        </w:rPr>
        <w:t>Организация работы коллектива исполнителей.</w:t>
      </w:r>
    </w:p>
    <w:p w:rsidR="00D466AD" w:rsidRPr="001300BB" w:rsidRDefault="00D466AD" w:rsidP="00D466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D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ED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Pr="001300BB">
        <w:rPr>
          <w:rFonts w:ascii="Times New Roman" w:hAnsi="Times New Roman" w:cs="Times New Roman"/>
          <w:sz w:val="24"/>
          <w:szCs w:val="24"/>
        </w:rPr>
        <w:t>должности исполнитель художественно-оформительских работ.</w:t>
      </w:r>
    </w:p>
    <w:p w:rsidR="00CE6358" w:rsidRPr="005F62B2" w:rsidRDefault="00CE6358" w:rsidP="00CE6358">
      <w:pPr>
        <w:pStyle w:val="HTML"/>
        <w:widowControl w:val="0"/>
        <w:suppressAutoHyphens/>
        <w:rPr>
          <w:color w:val="000000"/>
        </w:rPr>
      </w:pPr>
    </w:p>
    <w:p w:rsidR="00E81724" w:rsidRPr="003D42ED" w:rsidRDefault="00E81724" w:rsidP="00E81724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ED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ПП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42E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42ED">
        <w:rPr>
          <w:rFonts w:ascii="Times New Roman" w:hAnsi="Times New Roman" w:cs="Times New Roman"/>
          <w:color w:val="000000"/>
          <w:sz w:val="24"/>
          <w:szCs w:val="24"/>
        </w:rPr>
        <w:t>, должен обладать общими компетенциями, включающими в себя способность: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  <w:lang w:val="en-US"/>
        </w:rPr>
        <w:t> </w:t>
      </w:r>
      <w:r w:rsidRPr="002F2124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5. Использовать информационно-коммуникационные технологии в профессиональной деятельности.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6. Работать в коллективе, эффективно общаться с коллегами, руководством, потребителями.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7. Брать на себя ответственность за работу членов команды (подчиненных), за результат выполнения заданий.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1724" w:rsidRPr="002F2124" w:rsidRDefault="00E81724" w:rsidP="00E81724">
      <w:pPr>
        <w:pStyle w:val="a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F2124">
        <w:rPr>
          <w:rFonts w:ascii="Times New Roman" w:hAnsi="Times New Roman" w:cs="Times New Roman"/>
          <w:szCs w:val="24"/>
        </w:rPr>
        <w:t>ОК</w:t>
      </w:r>
      <w:proofErr w:type="gramEnd"/>
      <w:r w:rsidRPr="002F2124">
        <w:rPr>
          <w:rFonts w:ascii="Times New Roman" w:hAnsi="Times New Roman" w:cs="Times New Roman"/>
          <w:szCs w:val="24"/>
        </w:rPr>
        <w:t> 9. Ориентироваться в условиях частой смены технологий в профессиональной деятельности.</w:t>
      </w:r>
    </w:p>
    <w:p w:rsidR="00E81724" w:rsidRPr="003D42ED" w:rsidRDefault="00E81724" w:rsidP="00E817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2ED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ПП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42E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42ED">
        <w:rPr>
          <w:rFonts w:ascii="Times New Roman" w:hAnsi="Times New Roman" w:cs="Times New Roman"/>
          <w:color w:val="000000"/>
          <w:sz w:val="24"/>
          <w:szCs w:val="24"/>
        </w:rPr>
        <w:t>, должен обладать профессиональными компетенциями, соответствующими видам деятельности:</w:t>
      </w:r>
    </w:p>
    <w:p w:rsidR="00E81724" w:rsidRPr="002F2124" w:rsidRDefault="00E81724" w:rsidP="00E81724">
      <w:pPr>
        <w:pStyle w:val="21"/>
        <w:widowControl w:val="0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F2124">
        <w:rPr>
          <w:rFonts w:ascii="Times New Roman" w:hAnsi="Times New Roman" w:cs="Times New Roman"/>
          <w:b/>
          <w:szCs w:val="24"/>
        </w:rPr>
        <w:t>5.2.1. Разработка  художественно-конструкторских  (дизайнерских)  проектов промышленной продукции,  предметно-пространственных  комплексов.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1.1. Проводить  предпроектный анализ  для разработки </w:t>
      </w:r>
      <w:proofErr w:type="gramStart"/>
      <w:r w:rsidRPr="002F2124">
        <w:rPr>
          <w:rFonts w:ascii="Times New Roman" w:hAnsi="Times New Roman" w:cs="Times New Roman"/>
          <w:szCs w:val="24"/>
        </w:rPr>
        <w:t>дизайн-проектов</w:t>
      </w:r>
      <w:proofErr w:type="gramEnd"/>
      <w:r w:rsidRPr="002F2124">
        <w:rPr>
          <w:rFonts w:ascii="Times New Roman" w:hAnsi="Times New Roman" w:cs="Times New Roman"/>
          <w:szCs w:val="24"/>
        </w:rPr>
        <w:t xml:space="preserve">. 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1.2. Осуществлять процесс дизайнерского проектирования с учетом современных тенденций в области дизайна. 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1.3. Производить расчеты технико-экономического обоснования предлагаемого проекта. 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1.4. Разрабатывать колористическое решение </w:t>
      </w:r>
      <w:proofErr w:type="gramStart"/>
      <w:r w:rsidRPr="002F2124">
        <w:rPr>
          <w:rFonts w:ascii="Times New Roman" w:hAnsi="Times New Roman" w:cs="Times New Roman"/>
          <w:szCs w:val="24"/>
        </w:rPr>
        <w:t>дизайн-проекта</w:t>
      </w:r>
      <w:proofErr w:type="gramEnd"/>
      <w:r w:rsidRPr="002F2124">
        <w:rPr>
          <w:rFonts w:ascii="Times New Roman" w:hAnsi="Times New Roman" w:cs="Times New Roman"/>
          <w:szCs w:val="24"/>
        </w:rPr>
        <w:t xml:space="preserve">. 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 1.5. Выполнять эскизы с использованием различных графических средств и приемов.</w:t>
      </w:r>
    </w:p>
    <w:p w:rsidR="00E81724" w:rsidRPr="002F2124" w:rsidRDefault="00E81724" w:rsidP="00E81724">
      <w:pPr>
        <w:pStyle w:val="21"/>
        <w:widowControl w:val="0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F2124">
        <w:rPr>
          <w:rFonts w:ascii="Times New Roman" w:hAnsi="Times New Roman" w:cs="Times New Roman"/>
          <w:b/>
          <w:szCs w:val="24"/>
        </w:rPr>
        <w:t xml:space="preserve">5.2.2. </w:t>
      </w:r>
      <w:proofErr w:type="gramStart"/>
      <w:r w:rsidRPr="002F2124">
        <w:rPr>
          <w:rFonts w:ascii="Times New Roman" w:hAnsi="Times New Roman" w:cs="Times New Roman"/>
          <w:b/>
          <w:szCs w:val="24"/>
        </w:rPr>
        <w:t>Техническое исполнение</w:t>
      </w:r>
      <w:proofErr w:type="gramEnd"/>
      <w:r w:rsidRPr="002F2124">
        <w:rPr>
          <w:rFonts w:ascii="Times New Roman" w:hAnsi="Times New Roman" w:cs="Times New Roman"/>
          <w:b/>
          <w:szCs w:val="24"/>
        </w:rPr>
        <w:t xml:space="preserve"> художественно-конструкторских  (дизайнерских) проектов в материале.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 2.1. Применять материалы с учетом их формообразующих свойств.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2.2. Выполнять эталонные образцы  объекта дизайна  или его отдельные элементы в макете, материале. 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 2.3. Разрабатывать конструкцию изделия с учетом технологии изготовления, </w:t>
      </w:r>
      <w:r w:rsidRPr="002F2124">
        <w:rPr>
          <w:rFonts w:ascii="Times New Roman" w:hAnsi="Times New Roman" w:cs="Times New Roman"/>
          <w:szCs w:val="24"/>
        </w:rPr>
        <w:lastRenderedPageBreak/>
        <w:t>выполнять технические чертежи.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 2.4. Разрабатывать технологическую карту изготовления изделия.</w:t>
      </w:r>
    </w:p>
    <w:p w:rsidR="00E81724" w:rsidRPr="002F2124" w:rsidRDefault="00E81724" w:rsidP="00E81724">
      <w:pPr>
        <w:pStyle w:val="21"/>
        <w:widowControl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b/>
          <w:szCs w:val="24"/>
        </w:rPr>
        <w:t xml:space="preserve">5.2.3. </w:t>
      </w:r>
      <w:proofErr w:type="gramStart"/>
      <w:r w:rsidRPr="002F2124">
        <w:rPr>
          <w:rFonts w:ascii="Times New Roman" w:hAnsi="Times New Roman" w:cs="Times New Roman"/>
          <w:b/>
          <w:szCs w:val="24"/>
        </w:rPr>
        <w:t>Контроль за</w:t>
      </w:r>
      <w:proofErr w:type="gramEnd"/>
      <w:r w:rsidRPr="002F2124">
        <w:rPr>
          <w:rFonts w:ascii="Times New Roman" w:hAnsi="Times New Roman" w:cs="Times New Roman"/>
          <w:b/>
          <w:szCs w:val="24"/>
        </w:rPr>
        <w:t xml:space="preserve"> изготовлением изделий в производстве в части соответствия    их авторскому образцу</w:t>
      </w:r>
      <w:r w:rsidRPr="002F2124">
        <w:rPr>
          <w:rFonts w:ascii="Times New Roman" w:hAnsi="Times New Roman" w:cs="Times New Roman"/>
          <w:szCs w:val="24"/>
        </w:rPr>
        <w:t>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 3.1. Контролировать промышленную  продукцию  и предметн</w:t>
      </w:r>
      <w:proofErr w:type="gramStart"/>
      <w:r w:rsidRPr="002F2124">
        <w:rPr>
          <w:rFonts w:ascii="Times New Roman" w:hAnsi="Times New Roman" w:cs="Times New Roman"/>
          <w:szCs w:val="24"/>
        </w:rPr>
        <w:t>о-</w:t>
      </w:r>
      <w:proofErr w:type="gramEnd"/>
      <w:r w:rsidRPr="002F2124">
        <w:rPr>
          <w:rFonts w:ascii="Times New Roman" w:hAnsi="Times New Roman" w:cs="Times New Roman"/>
          <w:szCs w:val="24"/>
        </w:rPr>
        <w:t xml:space="preserve"> пространственные комплексы на предмет  соответствия  требованиям стандартизации  и сертификации.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 3.2. Осуществлять авторский надзор за реализацией художественн</w:t>
      </w:r>
      <w:proofErr w:type="gramStart"/>
      <w:r w:rsidRPr="002F2124">
        <w:rPr>
          <w:rFonts w:ascii="Times New Roman" w:hAnsi="Times New Roman" w:cs="Times New Roman"/>
          <w:szCs w:val="24"/>
        </w:rPr>
        <w:t>о-</w:t>
      </w:r>
      <w:proofErr w:type="gramEnd"/>
      <w:r w:rsidRPr="002F2124">
        <w:rPr>
          <w:rFonts w:ascii="Times New Roman" w:hAnsi="Times New Roman" w:cs="Times New Roman"/>
          <w:szCs w:val="24"/>
        </w:rPr>
        <w:t xml:space="preserve"> конструкторских решений при  изготовлении и доводке опытных образцов промышленной продукции, воплощением  предметно- пространственных комплексов.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81724" w:rsidRPr="002F2124" w:rsidRDefault="00E81724" w:rsidP="00E81724">
      <w:pPr>
        <w:pStyle w:val="21"/>
        <w:widowControl w:val="0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F2124">
        <w:rPr>
          <w:rFonts w:ascii="Times New Roman" w:hAnsi="Times New Roman" w:cs="Times New Roman"/>
          <w:b/>
          <w:szCs w:val="24"/>
        </w:rPr>
        <w:t>5.2.4. Организация работы коллектива исполнителей.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 xml:space="preserve">ПК 4.1. Составлять  конкретные задания для реализации </w:t>
      </w:r>
      <w:proofErr w:type="gramStart"/>
      <w:r w:rsidRPr="002F2124">
        <w:rPr>
          <w:rFonts w:ascii="Times New Roman" w:hAnsi="Times New Roman" w:cs="Times New Roman"/>
          <w:szCs w:val="24"/>
        </w:rPr>
        <w:t>дизайн-проекта</w:t>
      </w:r>
      <w:proofErr w:type="gramEnd"/>
      <w:r w:rsidRPr="002F2124">
        <w:rPr>
          <w:rFonts w:ascii="Times New Roman" w:hAnsi="Times New Roman" w:cs="Times New Roman"/>
          <w:szCs w:val="24"/>
        </w:rPr>
        <w:t xml:space="preserve"> на основе технологических карт.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 4.2. Планировать собственную деятельность.</w:t>
      </w:r>
    </w:p>
    <w:p w:rsidR="00E81724" w:rsidRPr="002F2124" w:rsidRDefault="00E81724" w:rsidP="00E8172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F2124">
        <w:rPr>
          <w:rFonts w:ascii="Times New Roman" w:hAnsi="Times New Roman" w:cs="Times New Roman"/>
          <w:szCs w:val="24"/>
        </w:rPr>
        <w:t>ПК 4.3.  Контролировать сроки и качество выполненных заданий.</w:t>
      </w:r>
    </w:p>
    <w:p w:rsidR="00E81724" w:rsidRPr="00FE7D30" w:rsidRDefault="00E81724" w:rsidP="00E81724">
      <w:pPr>
        <w:suppressAutoHyphens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E7D30">
        <w:rPr>
          <w:rFonts w:ascii="Times New Roman" w:hAnsi="Times New Roman" w:cs="Times New Roman"/>
          <w:b/>
          <w:sz w:val="24"/>
          <w:szCs w:val="24"/>
        </w:rPr>
        <w:t>5.2.5. Выполнение работ по должности исполнитель художественно-оформительских работ.</w:t>
      </w: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E81724" w:rsidRPr="00E81724" w:rsidRDefault="00E81724" w:rsidP="00E81724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724">
        <w:rPr>
          <w:rFonts w:ascii="Times New Roman" w:hAnsi="Times New Roman" w:cs="Times New Roman"/>
          <w:color w:val="000000" w:themeColor="text1"/>
          <w:sz w:val="24"/>
          <w:szCs w:val="24"/>
        </w:rPr>
        <w:t>ПК 5.1.  Выполнение подготовительных работ.</w:t>
      </w:r>
    </w:p>
    <w:p w:rsidR="00E81724" w:rsidRPr="00E81724" w:rsidRDefault="00E81724" w:rsidP="00E81724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724">
        <w:rPr>
          <w:rFonts w:ascii="Times New Roman" w:hAnsi="Times New Roman" w:cs="Times New Roman"/>
          <w:color w:val="000000" w:themeColor="text1"/>
          <w:sz w:val="24"/>
          <w:szCs w:val="24"/>
        </w:rPr>
        <w:t>ПК 5.2.  Выполнение шрифтовых работ.</w:t>
      </w:r>
    </w:p>
    <w:p w:rsidR="00E81724" w:rsidRPr="00E81724" w:rsidRDefault="00E81724" w:rsidP="00E81724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724">
        <w:rPr>
          <w:rFonts w:ascii="Times New Roman" w:hAnsi="Times New Roman" w:cs="Times New Roman"/>
          <w:color w:val="000000" w:themeColor="text1"/>
          <w:sz w:val="24"/>
          <w:szCs w:val="24"/>
        </w:rPr>
        <w:t>ПК 5.3.  Выполнение оформительских работ.</w:t>
      </w:r>
    </w:p>
    <w:p w:rsidR="00E81724" w:rsidRPr="00E81724" w:rsidRDefault="00E81724" w:rsidP="00E81724">
      <w:pPr>
        <w:autoSpaceDE w:val="0"/>
        <w:autoSpaceDN w:val="0"/>
        <w:adjustRightInd w:val="0"/>
        <w:spacing w:after="0"/>
        <w:ind w:left="709"/>
        <w:rPr>
          <w:rFonts w:ascii="Calibri" w:eastAsia="SimSun" w:hAnsi="Calibri" w:cs="Calibri"/>
          <w:sz w:val="24"/>
          <w:szCs w:val="24"/>
        </w:rPr>
      </w:pPr>
      <w:r w:rsidRPr="00E81724">
        <w:rPr>
          <w:rFonts w:ascii="Times New Roman" w:hAnsi="Times New Roman" w:cs="Times New Roman"/>
          <w:color w:val="000000" w:themeColor="text1"/>
          <w:sz w:val="24"/>
          <w:szCs w:val="24"/>
        </w:rPr>
        <w:t>ПК 5.4.  Изготовление рекламно-агитационных материалов</w:t>
      </w:r>
    </w:p>
    <w:p w:rsidR="00672236" w:rsidRPr="00B96DE5" w:rsidRDefault="00B96DE5" w:rsidP="00CE6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</w:t>
      </w:r>
      <w:r w:rsidRPr="00B96DE5">
        <w:rPr>
          <w:rFonts w:ascii="Times New Roman" w:hAnsi="Times New Roman" w:cs="Times New Roman"/>
          <w:b/>
        </w:rPr>
        <w:t>лабораторий, мастерских и других помещений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Style w:val="aa"/>
          <w:rFonts w:ascii="Times New Roman" w:hAnsi="Times New Roman" w:cs="Times New Roman"/>
          <w:bCs/>
          <w:sz w:val="24"/>
          <w:szCs w:val="24"/>
        </w:rPr>
        <w:t>Кабинеты: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социально-экономических дисциплин;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иностранного языка;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математики;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информационных систем в профессиональной деятельности;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материаловедения;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безопасности жизнедеятельности;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стандартизации и сертификации;</w:t>
      </w:r>
    </w:p>
    <w:p w:rsidR="00E81724" w:rsidRPr="00A91B4F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A91B4F">
        <w:rPr>
          <w:rFonts w:ascii="Times New Roman" w:eastAsia="SimSun" w:hAnsi="Times New Roman" w:cs="Times New Roman"/>
          <w:sz w:val="24"/>
          <w:szCs w:val="24"/>
        </w:rPr>
        <w:t>дизайна;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рисунка;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живописи;</w:t>
      </w:r>
    </w:p>
    <w:p w:rsidR="00E81724" w:rsidRPr="00EC67B4" w:rsidRDefault="00E81724" w:rsidP="00E81724">
      <w:pPr>
        <w:tabs>
          <w:tab w:val="left" w:pos="540"/>
        </w:tabs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EC67B4">
        <w:rPr>
          <w:rFonts w:ascii="Times New Roman" w:eastAsia="SimSun" w:hAnsi="Times New Roman" w:cs="Times New Roman"/>
          <w:sz w:val="24"/>
          <w:szCs w:val="24"/>
        </w:rPr>
        <w:t>экономики и менеджмента.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firstLine="539"/>
        <w:rPr>
          <w:rFonts w:ascii="Times New Roman" w:hAnsi="Times New Roman" w:cs="Times New Roman"/>
          <w:b/>
          <w:szCs w:val="24"/>
        </w:rPr>
      </w:pPr>
      <w:r w:rsidRPr="00EC67B4">
        <w:rPr>
          <w:rFonts w:ascii="Times New Roman" w:hAnsi="Times New Roman" w:cs="Times New Roman"/>
          <w:b/>
          <w:szCs w:val="24"/>
        </w:rPr>
        <w:t xml:space="preserve">Лаборатории: 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техники и технологии живописи;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макетирования графических работ;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компьютерного дизайна;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испытания материалов;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графики и культуры экспозиции;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left="240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szCs w:val="24"/>
        </w:rPr>
        <w:t>художественно-конструкторского  проектирования.</w:t>
      </w:r>
    </w:p>
    <w:p w:rsidR="00E81724" w:rsidRPr="00EC67B4" w:rsidRDefault="00E81724" w:rsidP="00E81724">
      <w:pPr>
        <w:pStyle w:val="2"/>
        <w:tabs>
          <w:tab w:val="left" w:pos="540"/>
        </w:tabs>
        <w:spacing w:after="0" w:line="240" w:lineRule="auto"/>
        <w:ind w:firstLine="539"/>
        <w:rPr>
          <w:rFonts w:ascii="Times New Roman" w:hAnsi="Times New Roman" w:cs="Times New Roman"/>
          <w:szCs w:val="24"/>
        </w:rPr>
      </w:pPr>
      <w:r w:rsidRPr="00EC67B4">
        <w:rPr>
          <w:rFonts w:ascii="Times New Roman" w:hAnsi="Times New Roman" w:cs="Times New Roman"/>
          <w:b/>
          <w:szCs w:val="24"/>
        </w:rPr>
        <w:t>Мастерские</w:t>
      </w:r>
      <w:r w:rsidRPr="00EC67B4">
        <w:rPr>
          <w:rFonts w:ascii="Times New Roman" w:hAnsi="Times New Roman" w:cs="Times New Roman"/>
          <w:szCs w:val="24"/>
        </w:rPr>
        <w:t xml:space="preserve"> (в соответствии отрасли).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lastRenderedPageBreak/>
        <w:t>Залы: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E81724" w:rsidRPr="00204374" w:rsidRDefault="00E81724" w:rsidP="00E8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74">
        <w:rPr>
          <w:rFonts w:ascii="Times New Roman" w:hAnsi="Times New Roman" w:cs="Times New Roman"/>
          <w:sz w:val="24"/>
          <w:szCs w:val="24"/>
        </w:rPr>
        <w:t>актовый зал.</w:t>
      </w:r>
    </w:p>
    <w:p w:rsidR="00E81724" w:rsidRPr="00623362" w:rsidRDefault="00E81724" w:rsidP="00E817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96DE5" w:rsidRPr="00B96DE5" w:rsidRDefault="00B96DE5" w:rsidP="00B96DE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:rsidR="00672236" w:rsidRPr="00672236" w:rsidRDefault="00672236" w:rsidP="00B96D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>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02"/>
      <w:r w:rsidRPr="00672236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bookmarkStart w:id="3" w:name="sub_1803"/>
      <w:bookmarkEnd w:id="2"/>
      <w:r w:rsidRPr="00672236">
        <w:rPr>
          <w:rFonts w:ascii="Times New Roman" w:hAnsi="Times New Roman" w:cs="Times New Roman"/>
          <w:sz w:val="24"/>
          <w:szCs w:val="24"/>
        </w:rPr>
        <w:t>указаны в программах текущей и промежуточной аттестации.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используются фонды оценочных средств, позволяющие оценить умения, знания, практический опыт и освоенные компетенции.</w:t>
      </w:r>
    </w:p>
    <w:bookmarkEnd w:id="3"/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выбраны следующие формы: 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-по дисциплина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зачет, дифференцированный зачет, экзамен;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-по междисциплинарным курса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экзамен;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 по учебной и производственной практик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- по профессиональным 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модулям-экзамен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(квалификационный).</w:t>
      </w:r>
    </w:p>
    <w:p w:rsidR="00672236" w:rsidRPr="00672236" w:rsidRDefault="00672236" w:rsidP="00B96DE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 xml:space="preserve">Промежуточная  аттестация в форме экзамена, экзамена (квалификационного) проводится в день, освобожденный от других форм учебной нагрузки. </w:t>
      </w:r>
    </w:p>
    <w:p w:rsidR="00672236" w:rsidRPr="00672236" w:rsidRDefault="00672236" w:rsidP="00B96DE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>Проведение зачетов (в т.ч. дифференцированных) предусматривается за счет времени, отведенного на изучение соответствующих дисциплин.</w:t>
      </w:r>
    </w:p>
    <w:p w:rsidR="00672236" w:rsidRPr="00672236" w:rsidRDefault="00672236" w:rsidP="00B96DE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дисциплинам и/или профессиональным модулям,  проводятся непосредственно после завершения их освоения. 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В соответствии с положением «О промежуточной аттестации обучающихся ГАПОУ ТТТ г.Орска» экзамен  (квалификационный) проводится в форме очной аттестации (деятельность осуществляется «здесь и сейчас») и аттестация по результатам ранее осуществленной деятельности (оцениваются представленные продукты деятельности, материалы о процессе (например, видеоматериалы), документы или портфолио), допускается сочетание данных форм оценивания сформированности компетенций.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05"/>
      <w:r w:rsidRPr="00672236">
        <w:rPr>
          <w:rFonts w:ascii="Times New Roman" w:hAnsi="Times New Roman" w:cs="Times New Roman"/>
          <w:sz w:val="24"/>
          <w:szCs w:val="24"/>
        </w:rPr>
        <w:t>Государственная итоговая аттестация осуществляется в соответствии с Положением об организации и проведении государственной итоговой аттестации ГАПОУ ТТТ г. Орска.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требования к выпускным квалификационным работам, а также критерии оценки, разрабатываются  и  утверждаются  техникумом, согласовываются с председателем государственной экзаменационной комиссии и  доводятся до сведения обучающихся, не </w:t>
      </w:r>
      <w:proofErr w:type="gramStart"/>
      <w:r w:rsidRPr="006722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ППССЗ, если иное не </w:t>
      </w:r>
      <w:r w:rsidRPr="00CE6358">
        <w:rPr>
          <w:rFonts w:ascii="Times New Roman" w:hAnsi="Times New Roman" w:cs="Times New Roman"/>
          <w:sz w:val="24"/>
          <w:szCs w:val="24"/>
        </w:rPr>
        <w:t xml:space="preserve">установлено </w:t>
      </w:r>
      <w:hyperlink r:id="rId8" w:history="1">
        <w:r w:rsidRPr="00CE635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72236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bookmarkEnd w:id="4"/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выпускной </w:t>
      </w:r>
      <w:r w:rsidRPr="00672236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квалификационной работы, (дипломной работы). 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24" w:rsidRDefault="00B96DE5" w:rsidP="00B96D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учебных предметов, курсов, дисциплин (модулей), практики </w:t>
      </w:r>
    </w:p>
    <w:tbl>
      <w:tblPr>
        <w:tblW w:w="9963" w:type="dxa"/>
        <w:tblInd w:w="94" w:type="dxa"/>
        <w:tblLook w:val="04A0" w:firstRow="1" w:lastRow="0" w:firstColumn="1" w:lastColumn="0" w:noHBand="0" w:noVBand="1"/>
      </w:tblPr>
      <w:tblGrid>
        <w:gridCol w:w="1715"/>
        <w:gridCol w:w="8248"/>
      </w:tblGrid>
      <w:tr w:rsidR="00884147" w:rsidRPr="00884147" w:rsidTr="00884147">
        <w:trPr>
          <w:trHeight w:val="504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48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884147" w:rsidRPr="00884147" w:rsidTr="00884147">
        <w:trPr>
          <w:trHeight w:val="100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вкл. экономику и право)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(МХК)</w:t>
            </w:r>
          </w:p>
        </w:tc>
      </w:tr>
      <w:tr w:rsidR="00884147" w:rsidRPr="00884147" w:rsidTr="00884147">
        <w:trPr>
          <w:trHeight w:val="155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ОДП.12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84147" w:rsidRPr="00884147" w:rsidTr="00884147">
        <w:trPr>
          <w:trHeight w:val="248"/>
        </w:trPr>
        <w:tc>
          <w:tcPr>
            <w:tcW w:w="1715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8248" w:type="dxa"/>
            <w:shd w:val="clear" w:color="auto" w:fill="auto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Общий гуманитарный и социально-экономический цикл</w:t>
            </w:r>
          </w:p>
        </w:tc>
      </w:tr>
      <w:tr w:rsidR="00884147" w:rsidRPr="00884147" w:rsidTr="00884147">
        <w:trPr>
          <w:trHeight w:val="281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884147" w:rsidRPr="00884147" w:rsidTr="00884147">
        <w:trPr>
          <w:trHeight w:val="27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884147" w:rsidRPr="00884147" w:rsidTr="00884147">
        <w:trPr>
          <w:trHeight w:val="145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84147" w:rsidRPr="00884147" w:rsidTr="00884147">
        <w:trPr>
          <w:trHeight w:val="178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84147" w:rsidRPr="00884147" w:rsidTr="00884147">
        <w:trPr>
          <w:trHeight w:val="224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884147" w:rsidRPr="00884147" w:rsidTr="00884147">
        <w:trPr>
          <w:trHeight w:val="24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8248" w:type="dxa"/>
            <w:shd w:val="clear" w:color="000000" w:fill="FFFFFF"/>
            <w:noWrap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884147" w:rsidRPr="00884147" w:rsidTr="00884147">
        <w:trPr>
          <w:trHeight w:val="13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884147" w:rsidRPr="00884147" w:rsidTr="00884147">
        <w:trPr>
          <w:trHeight w:val="360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</w:tr>
      <w:tr w:rsidR="00884147" w:rsidRPr="00884147" w:rsidTr="00884147">
        <w:trPr>
          <w:trHeight w:val="111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</w:tr>
      <w:tr w:rsidR="00884147" w:rsidRPr="00884147" w:rsidTr="00884147">
        <w:trPr>
          <w:trHeight w:val="30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884147" w:rsidRPr="00884147" w:rsidTr="00884147">
        <w:trPr>
          <w:trHeight w:val="274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</w:tr>
      <w:tr w:rsidR="00884147" w:rsidRPr="00884147" w:rsidTr="00884147">
        <w:trPr>
          <w:trHeight w:val="270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</w:tr>
      <w:tr w:rsidR="00884147" w:rsidRPr="00884147" w:rsidTr="00884147">
        <w:trPr>
          <w:trHeight w:val="27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</w:tr>
      <w:tr w:rsidR="00884147" w:rsidRPr="00884147" w:rsidTr="00884147">
        <w:trPr>
          <w:trHeight w:val="331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дизайна</w:t>
            </w:r>
          </w:p>
        </w:tc>
      </w:tr>
      <w:tr w:rsidR="00884147" w:rsidRPr="00884147" w:rsidTr="00884147">
        <w:trPr>
          <w:trHeight w:val="329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</w:tr>
      <w:tr w:rsidR="00884147" w:rsidRPr="00884147" w:rsidTr="00884147">
        <w:trPr>
          <w:trHeight w:val="173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884147" w:rsidRPr="00884147" w:rsidTr="00884147">
        <w:trPr>
          <w:trHeight w:val="274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8248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147" w:rsidRPr="00884147" w:rsidTr="00884147">
        <w:trPr>
          <w:trHeight w:val="360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248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художественно-конструкторский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(дизайнерских) проектов промышленной продукции, предметно-пространственных комплексов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147" w:rsidRPr="00884147" w:rsidTr="00884147">
        <w:trPr>
          <w:trHeight w:val="14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Дизайн-проектирование (композиция, макетирование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овременные концепции в искусстве</w:t>
            </w:r>
          </w:p>
        </w:tc>
      </w:tr>
      <w:tr w:rsidR="00884147" w:rsidRPr="00884147" w:rsidTr="00884147">
        <w:trPr>
          <w:trHeight w:val="125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проектной и компьютерной графики</w:t>
            </w:r>
          </w:p>
        </w:tc>
      </w:tr>
      <w:tr w:rsidR="00884147" w:rsidRPr="00884147" w:rsidTr="00884147">
        <w:trPr>
          <w:trHeight w:val="65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</w:tr>
      <w:tr w:rsidR="00884147" w:rsidRPr="00884147" w:rsidTr="00884147">
        <w:trPr>
          <w:trHeight w:val="204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84147" w:rsidRPr="00884147" w:rsidTr="00884147">
        <w:trPr>
          <w:trHeight w:val="65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</w:tr>
      <w:tr w:rsidR="00884147" w:rsidRPr="00884147" w:rsidTr="00884147">
        <w:trPr>
          <w:trHeight w:val="575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248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исполнение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художественно-конструкторских (дизайнерских) проектов в материале 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147" w:rsidRPr="00884147" w:rsidTr="00884147">
        <w:trPr>
          <w:trHeight w:val="173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художественно-конструкторских проектов в материале </w:t>
            </w:r>
          </w:p>
        </w:tc>
      </w:tr>
      <w:tr w:rsidR="00884147" w:rsidRPr="00884147" w:rsidTr="00884147">
        <w:trPr>
          <w:trHeight w:val="219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конструкторско-технологического обеспечения дизайна </w:t>
            </w:r>
          </w:p>
        </w:tc>
      </w:tr>
      <w:tr w:rsidR="00884147" w:rsidRPr="00884147" w:rsidTr="00884147">
        <w:trPr>
          <w:trHeight w:val="12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84147" w:rsidRPr="00884147" w:rsidTr="00884147">
        <w:trPr>
          <w:trHeight w:val="311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</w:tr>
      <w:tr w:rsidR="00884147" w:rsidRPr="00884147" w:rsidTr="00884147">
        <w:trPr>
          <w:trHeight w:val="360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248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изготовлением изделий в производстве в части соответствия их </w:t>
            </w: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авторскому образцу 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147" w:rsidRPr="00884147" w:rsidTr="00884147">
        <w:trPr>
          <w:trHeight w:val="383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стандартизации сертификации и метрологии</w:t>
            </w:r>
          </w:p>
        </w:tc>
      </w:tr>
      <w:tr w:rsidR="00884147" w:rsidRPr="00884147" w:rsidTr="00884147">
        <w:trPr>
          <w:trHeight w:val="273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управления качеством</w:t>
            </w:r>
          </w:p>
        </w:tc>
      </w:tr>
      <w:tr w:rsidR="00884147" w:rsidRPr="00884147" w:rsidTr="00884147">
        <w:trPr>
          <w:trHeight w:val="278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84147" w:rsidRPr="00884147" w:rsidTr="00884147">
        <w:trPr>
          <w:trHeight w:val="28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</w:tr>
      <w:tr w:rsidR="00884147" w:rsidRPr="00884147" w:rsidTr="00884147">
        <w:trPr>
          <w:trHeight w:val="360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8248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работы коллектива исполнителей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147" w:rsidRPr="00884147" w:rsidTr="00884147">
        <w:trPr>
          <w:trHeight w:val="22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менеджмента, управление персоналом</w:t>
            </w:r>
          </w:p>
        </w:tc>
      </w:tr>
      <w:tr w:rsidR="00884147" w:rsidRPr="00884147" w:rsidTr="00884147">
        <w:trPr>
          <w:trHeight w:val="139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84147" w:rsidRPr="00884147" w:rsidTr="00884147">
        <w:trPr>
          <w:trHeight w:val="17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</w:tr>
      <w:tr w:rsidR="00884147" w:rsidRPr="00884147" w:rsidTr="00884147">
        <w:trPr>
          <w:trHeight w:val="360"/>
        </w:trPr>
        <w:tc>
          <w:tcPr>
            <w:tcW w:w="1715" w:type="dxa"/>
            <w:vMerge w:val="restart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8248" w:type="dxa"/>
            <w:vMerge w:val="restart"/>
            <w:shd w:val="clear" w:color="000000" w:fill="FFFFFF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Выполнение работ по професси рабочих, должности служащих  Исполнитель                       </w:t>
            </w:r>
            <w:r w:rsidRPr="0088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художественно-оформительских работ</w:t>
            </w:r>
          </w:p>
        </w:tc>
      </w:tr>
      <w:tr w:rsidR="00884147" w:rsidRPr="00884147" w:rsidTr="00884147">
        <w:trPr>
          <w:trHeight w:val="233"/>
        </w:trPr>
        <w:tc>
          <w:tcPr>
            <w:tcW w:w="1715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8" w:type="dxa"/>
            <w:vMerge/>
            <w:vAlign w:val="center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147" w:rsidRPr="00884147" w:rsidTr="00884147">
        <w:trPr>
          <w:trHeight w:val="327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оформительских работ </w:t>
            </w:r>
          </w:p>
        </w:tc>
      </w:tr>
      <w:tr w:rsidR="00884147" w:rsidRPr="00884147" w:rsidTr="00884147">
        <w:trPr>
          <w:trHeight w:val="27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Рекламно-агитационные материалы</w:t>
            </w:r>
          </w:p>
        </w:tc>
      </w:tr>
      <w:tr w:rsidR="00884147" w:rsidRPr="00884147" w:rsidTr="00884147">
        <w:trPr>
          <w:trHeight w:val="135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84147" w:rsidRPr="00884147" w:rsidTr="00884147">
        <w:trPr>
          <w:trHeight w:val="182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8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</w:tr>
      <w:tr w:rsidR="00884147" w:rsidRPr="00884147" w:rsidTr="00884147">
        <w:trPr>
          <w:trHeight w:val="214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</w:tr>
      <w:tr w:rsidR="00884147" w:rsidRPr="00884147" w:rsidTr="00884147">
        <w:trPr>
          <w:trHeight w:val="276"/>
        </w:trPr>
        <w:tc>
          <w:tcPr>
            <w:tcW w:w="1715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8248" w:type="dxa"/>
            <w:shd w:val="clear" w:color="000000" w:fill="FFFFFF"/>
            <w:vAlign w:val="bottom"/>
            <w:hideMark/>
          </w:tcPr>
          <w:p w:rsidR="00884147" w:rsidRPr="00884147" w:rsidRDefault="00884147" w:rsidP="0088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0A4A98" w:rsidRPr="00E81724" w:rsidRDefault="000A4A98" w:rsidP="00884147">
      <w:pPr>
        <w:rPr>
          <w:rFonts w:ascii="Times New Roman" w:hAnsi="Times New Roman" w:cs="Times New Roman"/>
        </w:rPr>
      </w:pPr>
    </w:p>
    <w:sectPr w:rsidR="000A4A98" w:rsidRPr="00E81724" w:rsidSect="0067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81" w:rsidRDefault="00A86481" w:rsidP="00672236">
      <w:pPr>
        <w:spacing w:after="0" w:line="240" w:lineRule="auto"/>
      </w:pPr>
      <w:r>
        <w:separator/>
      </w:r>
    </w:p>
  </w:endnote>
  <w:endnote w:type="continuationSeparator" w:id="0">
    <w:p w:rsidR="00A86481" w:rsidRDefault="00A86481" w:rsidP="006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81" w:rsidRDefault="00A86481" w:rsidP="00672236">
      <w:pPr>
        <w:spacing w:after="0" w:line="240" w:lineRule="auto"/>
      </w:pPr>
      <w:r>
        <w:separator/>
      </w:r>
    </w:p>
  </w:footnote>
  <w:footnote w:type="continuationSeparator" w:id="0">
    <w:p w:rsidR="00A86481" w:rsidRDefault="00A86481" w:rsidP="006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A20"/>
    <w:multiLevelType w:val="hybridMultilevel"/>
    <w:tmpl w:val="100CF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63681"/>
    <w:multiLevelType w:val="hybridMultilevel"/>
    <w:tmpl w:val="C8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49D"/>
    <w:rsid w:val="000A4A98"/>
    <w:rsid w:val="00173899"/>
    <w:rsid w:val="002325D2"/>
    <w:rsid w:val="003629FF"/>
    <w:rsid w:val="00371F7F"/>
    <w:rsid w:val="003C20DA"/>
    <w:rsid w:val="00455568"/>
    <w:rsid w:val="00642E82"/>
    <w:rsid w:val="00672236"/>
    <w:rsid w:val="00884147"/>
    <w:rsid w:val="008967EB"/>
    <w:rsid w:val="00A32112"/>
    <w:rsid w:val="00A576E5"/>
    <w:rsid w:val="00A86481"/>
    <w:rsid w:val="00B11E7B"/>
    <w:rsid w:val="00B22197"/>
    <w:rsid w:val="00B7764A"/>
    <w:rsid w:val="00B96DE5"/>
    <w:rsid w:val="00BB6ABD"/>
    <w:rsid w:val="00C5549D"/>
    <w:rsid w:val="00CE6358"/>
    <w:rsid w:val="00D466AD"/>
    <w:rsid w:val="00DA5BDA"/>
    <w:rsid w:val="00E81724"/>
    <w:rsid w:val="00EA7FA8"/>
    <w:rsid w:val="00F15810"/>
    <w:rsid w:val="00FB033E"/>
    <w:rsid w:val="00FC6C24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</w:style>
  <w:style w:type="paragraph" w:styleId="1">
    <w:name w:val="heading 1"/>
    <w:basedOn w:val="a"/>
    <w:next w:val="a"/>
    <w:link w:val="10"/>
    <w:qFormat/>
    <w:rsid w:val="00672236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D"/>
    <w:pPr>
      <w:ind w:left="720"/>
      <w:contextualSpacing/>
    </w:pPr>
  </w:style>
  <w:style w:type="table" w:styleId="a4">
    <w:name w:val="Table Grid"/>
    <w:basedOn w:val="a1"/>
    <w:uiPriority w:val="59"/>
    <w:rsid w:val="0023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6722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22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672236"/>
    <w:rPr>
      <w:vertAlign w:val="superscript"/>
    </w:rPr>
  </w:style>
  <w:style w:type="paragraph" w:styleId="a8">
    <w:name w:val="Body Text"/>
    <w:basedOn w:val="a"/>
    <w:link w:val="a9"/>
    <w:rsid w:val="006722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7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236"/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672236"/>
  </w:style>
  <w:style w:type="character" w:customStyle="1" w:styleId="aa">
    <w:name w:val="Цветовое выделение"/>
    <w:uiPriority w:val="99"/>
    <w:rsid w:val="00672236"/>
    <w:rPr>
      <w:b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A98"/>
  </w:style>
  <w:style w:type="paragraph" w:styleId="ad">
    <w:name w:val="footer"/>
    <w:basedOn w:val="a"/>
    <w:link w:val="ae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A98"/>
  </w:style>
  <w:style w:type="paragraph" w:customStyle="1" w:styleId="ConsPlusNormal">
    <w:name w:val="ConsPlusNormal"/>
    <w:rsid w:val="00CE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466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66AD"/>
  </w:style>
  <w:style w:type="paragraph" w:styleId="af">
    <w:name w:val="Body Text Indent"/>
    <w:basedOn w:val="a"/>
    <w:link w:val="af0"/>
    <w:uiPriority w:val="99"/>
    <w:semiHidden/>
    <w:unhideWhenUsed/>
    <w:rsid w:val="00D466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466AD"/>
  </w:style>
  <w:style w:type="paragraph" w:styleId="21">
    <w:name w:val="List 2"/>
    <w:basedOn w:val="a"/>
    <w:rsid w:val="00D466A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List"/>
    <w:basedOn w:val="a"/>
    <w:uiPriority w:val="99"/>
    <w:semiHidden/>
    <w:unhideWhenUsed/>
    <w:rsid w:val="00E81724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00084&amp;sub=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2017-04-13T04:51:00Z</dcterms:created>
  <dcterms:modified xsi:type="dcterms:W3CDTF">2017-04-19T06:31:00Z</dcterms:modified>
</cp:coreProperties>
</file>