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Снюс - новое опасное увлечение школьников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Уважаемые родители! Проблема потребления наркотических и психоактивных веществ среди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Жевательный табак (снюс)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Жевательный табак изготавливается из измельченных табачных и махорочных листьев, с добавлением ароматизаторов. 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Снюс вызывает очень быстрое привыкание и никотиновую зависимость.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Кроме того, такой табак очень канцерогенен. Снюс содержит 28 известных канцерогенов, включая никель, полоний-210 (радиоактивный элемент) и нитроамины. Их концентрация превышает в 100 раз ПДК. По данным исследований ACS (The American Cancer Society) потребители снюса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Симптомы и внешние признаки: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Autospacing="1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ухудшение дыхательных функций,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раздражение слизистой оболочки глаз,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головные боли,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учащенное сердцебиение,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заложенность носа,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першение в горле, кашель,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раздражительность,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потеря аппетита, головокружение и тошнота,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ухудшение мыслительных процессов, памяти,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снижение внимания.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Последствия употребления бездымного табака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Употребление табака вызывает серьезные заболевания полости рта.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Риск заболеть раком глотки и полости рта в 4 – 6 раз выше, чем у тех, кто его не употребляет.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Ароматические добавки в табаке могут вызывать аллергические реакции.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Никотин, содержащийся в табаке, отрицательно влияет на репродуктивную функцию как мужчин, так и женщин.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Вред от снюса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>
      <w:pPr>
        <w:pStyle w:val="Normal"/>
        <w:numPr>
          <w:ilvl w:val="0"/>
          <w:numId w:val="0"/>
        </w:numPr>
        <w:tabs>
          <w:tab w:val="clear" w:pos="708"/>
        </w:tabs>
        <w:spacing w:lineRule="auto" w:line="240" w:before="0" w:after="0"/>
        <w:ind w:left="36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Помните!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Только ЛЮБОВЬЮ и ВНИМАНИЕМ к ребенку можно уберечь его от беды!</w:t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103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03a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439</Words>
  <Characters>2828</Characters>
  <CharactersWithSpaces>3267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2019-12-27T10:45:00Z</dcterms:created>
  <dc:creator>Tatyana Gavrish</dc:creator>
  <dc:description/>
  <dc:language>ru-RU</dc:language>
  <cp:lastModifiedBy/>
  <cp:lastPrinted>2019-12-31T08:03:49Z</cp:lastPrinted>
  <dcterms:modified xsi:type="dcterms:W3CDTF">2019-12-31T08:04:12Z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